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21" w:rsidRDefault="007B5821" w:rsidP="004773C5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7B5821" w:rsidRDefault="007B5821" w:rsidP="007B5821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160523" w:rsidRDefault="006801D5" w:rsidP="007B5821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3D44BE">
        <w:rPr>
          <w:rFonts w:cs="B Mitra" w:hint="cs"/>
          <w:b/>
          <w:bCs/>
          <w:sz w:val="32"/>
          <w:szCs w:val="32"/>
          <w:rtl/>
          <w:lang w:bidi="fa-IR"/>
        </w:rPr>
        <w:t>جنبه های حقوقی و</w:t>
      </w:r>
      <w:r w:rsidR="004773C5" w:rsidRPr="003D44BE">
        <w:rPr>
          <w:rFonts w:cs="B Mitra" w:hint="cs"/>
          <w:b/>
          <w:bCs/>
          <w:sz w:val="32"/>
          <w:szCs w:val="32"/>
          <w:rtl/>
          <w:lang w:bidi="fa-IR"/>
        </w:rPr>
        <w:t xml:space="preserve"> قانونی در ثبت و مستند سازی</w:t>
      </w:r>
    </w:p>
    <w:p w:rsidR="00A152B3" w:rsidRPr="003D44BE" w:rsidRDefault="00A152B3" w:rsidP="00A152B3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tbl>
      <w:tblPr>
        <w:bidiVisual/>
        <w:tblW w:w="8378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3540"/>
        <w:gridCol w:w="3135"/>
      </w:tblGrid>
      <w:tr w:rsidR="00545F40" w:rsidRPr="006801D5" w:rsidTr="00D477FE">
        <w:trPr>
          <w:trHeight w:val="8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45F40" w:rsidRPr="00EC1D4A" w:rsidRDefault="00545F40" w:rsidP="00EC1D4A">
            <w:pPr>
              <w:tabs>
                <w:tab w:val="left" w:pos="393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lang w:bidi="fa-IR"/>
              </w:rPr>
            </w:pPr>
            <w:r w:rsidRPr="00EC1D4A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45F40" w:rsidRPr="00EC1D4A" w:rsidRDefault="00545F40" w:rsidP="00EC1D4A">
            <w:pPr>
              <w:tabs>
                <w:tab w:val="left" w:pos="393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lang w:bidi="fa-IR"/>
              </w:rPr>
            </w:pPr>
            <w:r w:rsidRPr="00EC1D4A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  <w:lang w:bidi="fa-IR"/>
              </w:rPr>
              <w:t>عنوان سخنراني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45F40" w:rsidRPr="00EC1D4A" w:rsidRDefault="00545F40" w:rsidP="00EC1D4A">
            <w:pPr>
              <w:tabs>
                <w:tab w:val="left" w:pos="393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lang w:bidi="fa-IR"/>
              </w:rPr>
            </w:pPr>
            <w:r w:rsidRPr="00EC1D4A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  <w:lang w:bidi="fa-IR"/>
              </w:rPr>
              <w:t>تخصص سخنران</w:t>
            </w:r>
          </w:p>
        </w:tc>
      </w:tr>
      <w:tr w:rsidR="00545F40" w:rsidRPr="006801D5" w:rsidTr="00D477FE">
        <w:trPr>
          <w:trHeight w:val="8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45F40" w:rsidRPr="00EC1D4A" w:rsidRDefault="00545F40" w:rsidP="00545F40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</w:pPr>
            <w:r w:rsidRPr="00EC1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9-9:45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40" w:rsidRPr="00BD1FCA" w:rsidRDefault="00545F40" w:rsidP="00545F40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BD1F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اصول و مبانی ثبت و مستندسازی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F40" w:rsidRPr="00BD1FCA" w:rsidRDefault="00545F40" w:rsidP="00BD1FCA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F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دکتر شیما صفازاده</w:t>
            </w:r>
          </w:p>
          <w:p w:rsidR="00545F40" w:rsidRPr="00BD1FCA" w:rsidRDefault="00545F40" w:rsidP="00BD1FCA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BD1F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دکتری تخصصی پرستاری</w:t>
            </w:r>
          </w:p>
        </w:tc>
      </w:tr>
      <w:tr w:rsidR="00545F40" w:rsidRPr="006801D5" w:rsidTr="00D477FE">
        <w:trPr>
          <w:trHeight w:val="8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45F40" w:rsidRPr="00EC1D4A" w:rsidRDefault="00545F40" w:rsidP="00545F40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</w:pPr>
            <w:r w:rsidRPr="00EC1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9:45-10:15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40" w:rsidRPr="00BD1FCA" w:rsidRDefault="00545F40" w:rsidP="00545F40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BD1F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انواع سیستم های ثبت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40" w:rsidRPr="00BD1FCA" w:rsidRDefault="00545F40" w:rsidP="00BD1FCA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545F40" w:rsidRPr="006801D5" w:rsidTr="00D477FE">
        <w:trPr>
          <w:trHeight w:val="53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45F40" w:rsidRPr="00EC1D4A" w:rsidRDefault="00EC1D4A" w:rsidP="00545F40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1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10:15-10:30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45F40" w:rsidRPr="00D477FE" w:rsidRDefault="00545F40" w:rsidP="00545F40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</w:pPr>
            <w:r w:rsidRPr="00D477FE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استراحت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45F40" w:rsidRPr="00BD1FCA" w:rsidRDefault="00545F40" w:rsidP="00BD1FCA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D477FE" w:rsidRPr="006801D5" w:rsidTr="00D477FE">
        <w:trPr>
          <w:trHeight w:val="93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477FE" w:rsidRPr="00EC1D4A" w:rsidRDefault="00D477FE" w:rsidP="00545F40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</w:pPr>
            <w:r w:rsidRPr="00EC1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10:30-11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E" w:rsidRPr="00BD1FCA" w:rsidRDefault="00D477FE" w:rsidP="00545F40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BD1F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خطاهای شایع در ثبت و مستندسازی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7FE" w:rsidRPr="00BD1FCA" w:rsidRDefault="00D477FE" w:rsidP="00BD1FCA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F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دکتر احمدرضا یزدان نیک</w:t>
            </w:r>
          </w:p>
          <w:p w:rsidR="00D477FE" w:rsidRPr="00BD1FCA" w:rsidRDefault="00D477FE" w:rsidP="00BD1FCA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BD1FC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دکتر</w:t>
            </w:r>
            <w:r w:rsidRPr="00BD1F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ی</w:t>
            </w:r>
            <w:r w:rsidRPr="00BD1FC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تخصص</w:t>
            </w:r>
            <w:r w:rsidRPr="00BD1F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ی</w:t>
            </w:r>
            <w:r w:rsidRPr="00BD1FCA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 xml:space="preserve"> پرستار</w:t>
            </w:r>
            <w:r w:rsidRPr="00BD1F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D477FE" w:rsidRPr="006801D5" w:rsidTr="00E47CA1">
        <w:trPr>
          <w:trHeight w:val="6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477FE" w:rsidRPr="00EC1D4A" w:rsidRDefault="00D477FE" w:rsidP="00EC1D4A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</w:pPr>
            <w:r w:rsidRPr="00EC1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11-12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E" w:rsidRPr="00BD1FCA" w:rsidRDefault="00D477FE" w:rsidP="00545F40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BD1F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جنبه های حقوقی و قانونی</w:t>
            </w:r>
          </w:p>
          <w:p w:rsidR="00D477FE" w:rsidRPr="00BD1FCA" w:rsidRDefault="00D477FE" w:rsidP="00545F40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BD1F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در ثبت و مستندسازی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E" w:rsidRPr="00BD1FCA" w:rsidRDefault="00D477FE" w:rsidP="00BD1FCA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545F40" w:rsidRPr="006801D5" w:rsidTr="00D477FE">
        <w:trPr>
          <w:trHeight w:val="61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45F40" w:rsidRPr="00EC1D4A" w:rsidRDefault="00EC1D4A" w:rsidP="00545F40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C1D4A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12-12:15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40" w:rsidRPr="00BD1FCA" w:rsidRDefault="00545F40" w:rsidP="00545F40">
            <w:pPr>
              <w:tabs>
                <w:tab w:val="left" w:pos="3930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BD1FCA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ارائه و تحلیل سناریوهای بالینی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40" w:rsidRPr="00BD1FCA" w:rsidRDefault="00D477FE" w:rsidP="00BD1FCA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اساتید برنامه</w:t>
            </w:r>
          </w:p>
        </w:tc>
      </w:tr>
    </w:tbl>
    <w:p w:rsidR="006801D5" w:rsidRDefault="006801D5" w:rsidP="006801D5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sectPr w:rsidR="00680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C5"/>
    <w:rsid w:val="00160523"/>
    <w:rsid w:val="003D44BE"/>
    <w:rsid w:val="003E3523"/>
    <w:rsid w:val="004773C5"/>
    <w:rsid w:val="00545F40"/>
    <w:rsid w:val="00574051"/>
    <w:rsid w:val="006801D5"/>
    <w:rsid w:val="006E2610"/>
    <w:rsid w:val="007B5821"/>
    <w:rsid w:val="00A152B3"/>
    <w:rsid w:val="00BD1FCA"/>
    <w:rsid w:val="00C96056"/>
    <w:rsid w:val="00D477FE"/>
    <w:rsid w:val="00EC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C93C"/>
  <w15:chartTrackingRefBased/>
  <w15:docId w15:val="{2EAFF9B9-13DF-4921-8583-4CE390AC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39D89-698B-4EFB-ACBD-352A7B67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ahmadreza</dc:creator>
  <cp:keywords/>
  <dc:description/>
  <cp:lastModifiedBy>سازمان نظام پرستاری - نفیسه سادات سید رضایی</cp:lastModifiedBy>
  <cp:revision>8</cp:revision>
  <dcterms:created xsi:type="dcterms:W3CDTF">2024-08-28T13:34:00Z</dcterms:created>
  <dcterms:modified xsi:type="dcterms:W3CDTF">2024-09-01T05:41:00Z</dcterms:modified>
</cp:coreProperties>
</file>