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EC" w:rsidRDefault="00C656EC">
      <w:pPr>
        <w:bidi w:val="0"/>
        <w:spacing w:after="160" w:line="259" w:lineRule="auto"/>
        <w:rPr>
          <w:rtl/>
        </w:rPr>
      </w:pPr>
    </w:p>
    <w:p w:rsidR="00C656EC" w:rsidRPr="005A457C" w:rsidRDefault="00C656EC" w:rsidP="00C656EC">
      <w:pPr>
        <w:jc w:val="center"/>
        <w:rPr>
          <w:rFonts w:cs="B Nazanin"/>
          <w:b/>
          <w:bCs/>
          <w:sz w:val="8"/>
          <w:szCs w:val="8"/>
          <w:rtl/>
          <w:lang w:bidi="fa-IR"/>
        </w:rPr>
      </w:pPr>
    </w:p>
    <w:p w:rsidR="00C656EC" w:rsidRPr="004D6FA7" w:rsidRDefault="00FD22D7" w:rsidP="00C656EC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جلسه سالن شهریار </w:t>
      </w:r>
      <w:r w:rsidR="00C656EC"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: هيأت رئيسه: </w:t>
      </w:r>
      <w:r w:rsidR="00C656EC" w:rsidRPr="00DC5D3D">
        <w:rPr>
          <w:rFonts w:asciiTheme="minorHAnsi" w:hAnsiTheme="minorHAnsi" w:cs="B Nazanin" w:hint="cs"/>
          <w:b/>
          <w:bCs/>
          <w:sz w:val="18"/>
          <w:szCs w:val="18"/>
          <w:rtl/>
          <w:lang w:bidi="fa-IR"/>
        </w:rPr>
        <w:t>دكتر سعید حسيني</w:t>
      </w:r>
      <w:r w:rsidR="00C656EC"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،</w:t>
      </w:r>
      <w:r w:rsidR="00C656EC" w:rsidRPr="00D667BC">
        <w:rPr>
          <w:rFonts w:asciiTheme="minorHAnsi" w:hAnsiTheme="minorHAnsi" w:cs="B Nazanin" w:hint="cs"/>
          <w:b/>
          <w:bCs/>
          <w:sz w:val="18"/>
          <w:szCs w:val="18"/>
          <w:rtl/>
          <w:lang w:bidi="fa-IR"/>
        </w:rPr>
        <w:t xml:space="preserve"> </w:t>
      </w:r>
      <w:r w:rsidR="00C656EC">
        <w:rPr>
          <w:rFonts w:asciiTheme="minorHAnsi" w:hAnsiTheme="minorHAnsi" w:cs="B Nazanin" w:hint="cs"/>
          <w:b/>
          <w:bCs/>
          <w:sz w:val="18"/>
          <w:szCs w:val="18"/>
          <w:rtl/>
          <w:lang w:bidi="fa-IR"/>
        </w:rPr>
        <w:t>دکتر مهرنوش طوفان</w:t>
      </w:r>
      <w:r w:rsidR="00C656EC"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،دکتر صمدیخواه،</w:t>
      </w:r>
      <w:r w:rsidR="00C656EC" w:rsidRPr="00DE7A3A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C656EC" w:rsidRPr="00987B7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پروفسور قره چمنی </w:t>
      </w:r>
    </w:p>
    <w:p w:rsidR="00C656EC" w:rsidRDefault="00C656EC" w:rsidP="00C656EC"/>
    <w:tbl>
      <w:tblPr>
        <w:bidiVisual/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969"/>
        <w:gridCol w:w="2127"/>
        <w:gridCol w:w="2835"/>
      </w:tblGrid>
      <w:tr w:rsidR="00C656EC" w:rsidRPr="003F7136" w:rsidTr="004D141B">
        <w:trPr>
          <w:jc w:val="center"/>
        </w:trPr>
        <w:tc>
          <w:tcPr>
            <w:tcW w:w="111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سالن شهریار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15.30-15.50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جراحی دریچه میترال و سندروم حاد کرونری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علیرضا یعقوبی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جراحي قلب  و عروق</w:t>
            </w:r>
            <w:r w:rsidRPr="003F7136">
              <w:rPr>
                <w:rFonts w:ascii="Tahoma" w:hAnsi="Tahoma" w:cs="Tahoma"/>
                <w:sz w:val="22"/>
                <w:szCs w:val="22"/>
                <w:lang w:bidi="fa-IR"/>
              </w:rPr>
              <w:t xml:space="preserve"> </w:t>
            </w: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دانشیار 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15.50-16.10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تجربيات كشور در پرايمري جراحی قلب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سعید حسيني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جراحي قلب  و عروق</w:t>
            </w:r>
            <w:r w:rsidRPr="003F7136">
              <w:rPr>
                <w:rFonts w:ascii="Tahoma" w:hAnsi="Tahoma" w:cs="Tahoma"/>
                <w:sz w:val="22"/>
                <w:szCs w:val="22"/>
                <w:lang w:bidi="fa-IR"/>
              </w:rPr>
              <w:t xml:space="preserve"> </w:t>
            </w: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دانشیار 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7136" w:rsidRPr="003F7136" w:rsidRDefault="003F7136" w:rsidP="003F7136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16.10-16.30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انفارکتوس حاد میوکارد</w:t>
            </w:r>
            <w:r w:rsidRPr="003F7136">
              <w:rPr>
                <w:rFonts w:ascii="Tahoma" w:hAnsi="Tahoma" w:cs="Tahoma"/>
                <w:sz w:val="22"/>
                <w:szCs w:val="22"/>
                <w:lang w:bidi="fa-IR"/>
              </w:rPr>
              <w:t xml:space="preserve"> </w:t>
            </w: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درمان تنگي كلسيفيه در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آرش قلوبي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دانشیار اقدامات مداخله‌ای قلب و عروق بزرگسال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16.30-16.50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  ادم ريه حاد در انفارکتوس حاد میوکارد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امیررضا سجاديه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استادیار  اقدامات مداخله‌ای قلب و عروق بزرگسال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16.50-17.10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 xml:space="preserve">سندرم كرونري حاد و ديابت 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دكتر کمال خادم وطن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 بیماری‌های قلب و عروق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3F7136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17.10-17.45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بیهوشی در سندروم های حاد کرونری 4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محمدضیا توتونچی قربانی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استادیار  بیهوشی قلب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3F7136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17.45-18.15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بیهوشی در سندروم های حاد کرونری 5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سهراب نگارگر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 بیهوشی</w:t>
            </w:r>
          </w:p>
        </w:tc>
      </w:tr>
      <w:tr w:rsidR="00C656EC" w:rsidRPr="003F7136" w:rsidTr="003F7136">
        <w:trPr>
          <w:jc w:val="center"/>
        </w:trPr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3F7136" w:rsidP="003F7136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lang w:bidi="fa-IR"/>
              </w:rPr>
            </w:pPr>
            <w:r>
              <w:rPr>
                <w:rFonts w:ascii="Tahoma" w:hAnsi="Tahoma" w:cs="Tahoma" w:hint="cs"/>
                <w:sz w:val="22"/>
                <w:szCs w:val="22"/>
                <w:rtl/>
                <w:lang w:bidi="fa-IR"/>
              </w:rPr>
              <w:t>18.15-19.00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اکوکاردیوگراف در تنگی دریچه میترال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دکتر مهرنوش طوفان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56EC" w:rsidRPr="003F7136" w:rsidRDefault="00C656EC" w:rsidP="004D141B">
            <w:pPr>
              <w:bidi w:val="0"/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  <w:rtl/>
                <w:lang w:bidi="fa-IR"/>
              </w:rPr>
            </w:pPr>
            <w:r w:rsidRPr="003F7136">
              <w:rPr>
                <w:rFonts w:ascii="Tahoma" w:hAnsi="Tahoma" w:cs="Tahoma"/>
                <w:sz w:val="22"/>
                <w:szCs w:val="22"/>
                <w:rtl/>
                <w:lang w:bidi="fa-IR"/>
              </w:rPr>
              <w:t>استاد بیماری‌های قلب و عروق</w:t>
            </w:r>
          </w:p>
        </w:tc>
      </w:tr>
    </w:tbl>
    <w:p w:rsidR="00C656EC" w:rsidRDefault="00C656EC">
      <w:pPr>
        <w:rPr>
          <w:rtl/>
        </w:rPr>
      </w:pPr>
    </w:p>
    <w:p w:rsidR="00BB05D7" w:rsidRDefault="00BB05D7" w:rsidP="002B6F37">
      <w:pPr>
        <w:bidi w:val="0"/>
        <w:spacing w:after="160" w:line="259" w:lineRule="auto"/>
      </w:pPr>
    </w:p>
    <w:sectPr w:rsidR="00BB05D7" w:rsidSect="00C656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BC" w:rsidRDefault="00D04DBC" w:rsidP="00FD22D7">
      <w:r>
        <w:separator/>
      </w:r>
    </w:p>
  </w:endnote>
  <w:endnote w:type="continuationSeparator" w:id="0">
    <w:p w:rsidR="00D04DBC" w:rsidRDefault="00D04DBC" w:rsidP="00F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96" w:rsidRDefault="00220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96" w:rsidRDefault="00220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96" w:rsidRDefault="00220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BC" w:rsidRDefault="00D04DBC" w:rsidP="00FD22D7">
      <w:r>
        <w:separator/>
      </w:r>
    </w:p>
  </w:footnote>
  <w:footnote w:type="continuationSeparator" w:id="0">
    <w:p w:rsidR="00D04DBC" w:rsidRDefault="00D04DBC" w:rsidP="00FD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96" w:rsidRDefault="00220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D7" w:rsidRPr="00FD22D7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>به نام خدا</w:t>
    </w:r>
  </w:p>
  <w:p w:rsidR="00FD22D7" w:rsidRPr="00FD22D7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>عنوان برنامه : كنگره سندرم هاي کرونری حاد</w:t>
    </w:r>
  </w:p>
  <w:p w:rsidR="00FD22D7" w:rsidRPr="00FD22D7" w:rsidRDefault="00FD22D7" w:rsidP="00FD22D7">
    <w:pPr>
      <w:pStyle w:val="Header"/>
      <w:jc w:val="center"/>
      <w:rPr>
        <w:rFonts w:ascii="Tahoma" w:hAnsi="Tahoma" w:cs="2  Titr"/>
        <w:b/>
        <w:bCs/>
        <w:color w:val="808080" w:themeColor="background1" w:themeShade="80"/>
        <w:rtl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>برگزار كننده : مرکز تحقیقات قلب و عروق و انجمن قلب و عروق ايران شاخه آذربايجان شرقي</w:t>
    </w:r>
  </w:p>
  <w:p w:rsidR="00FD22D7" w:rsidRPr="00FD22D7" w:rsidRDefault="00FD22D7" w:rsidP="00220396">
    <w:pPr>
      <w:pStyle w:val="Header"/>
      <w:jc w:val="center"/>
      <w:rPr>
        <w:rFonts w:ascii="Tahoma" w:hAnsi="Tahoma" w:cs="2  Titr"/>
        <w:b/>
        <w:bCs/>
        <w:color w:val="808080" w:themeColor="background1" w:themeShade="80"/>
      </w:rPr>
    </w:pPr>
    <w:r w:rsidRPr="00FD22D7">
      <w:rPr>
        <w:rFonts w:ascii="Tahoma" w:hAnsi="Tahoma" w:cs="2  Titr"/>
        <w:b/>
        <w:bCs/>
        <w:color w:val="808080" w:themeColor="background1" w:themeShade="80"/>
        <w:rtl/>
      </w:rPr>
      <w:t xml:space="preserve">محل برگزاري: هتل لاله تبريز -  زمان برگزاري: </w:t>
    </w:r>
    <w:r w:rsidR="00220396">
      <w:rPr>
        <w:rFonts w:ascii="Tahoma" w:hAnsi="Tahoma" w:cs="2  Titr" w:hint="cs"/>
        <w:b/>
        <w:bCs/>
        <w:color w:val="808080" w:themeColor="background1" w:themeShade="80"/>
        <w:rtl/>
      </w:rPr>
      <w:t>15-13</w:t>
    </w:r>
    <w:bookmarkStart w:id="0" w:name="_GoBack"/>
    <w:bookmarkEnd w:id="0"/>
    <w:r w:rsidRPr="00FD22D7">
      <w:rPr>
        <w:rFonts w:ascii="Tahoma" w:hAnsi="Tahoma" w:cs="2  Titr"/>
        <w:b/>
        <w:bCs/>
        <w:color w:val="808080" w:themeColor="background1" w:themeShade="80"/>
        <w:rtl/>
      </w:rPr>
      <w:t>/04/1403</w:t>
    </w:r>
  </w:p>
  <w:p w:rsidR="00FD22D7" w:rsidRDefault="00FD2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396" w:rsidRDefault="00220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EC"/>
    <w:rsid w:val="00220396"/>
    <w:rsid w:val="002B6F37"/>
    <w:rsid w:val="003F7136"/>
    <w:rsid w:val="006834D3"/>
    <w:rsid w:val="00865ED3"/>
    <w:rsid w:val="00BB05D7"/>
    <w:rsid w:val="00C656EC"/>
    <w:rsid w:val="00D04DBC"/>
    <w:rsid w:val="00D129B5"/>
    <w:rsid w:val="00D4055F"/>
    <w:rsid w:val="00FA22A0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35BC"/>
  <w15:chartTrackingRefBased/>
  <w15:docId w15:val="{90559D7A-139D-4448-9F87-A41F171A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E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2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22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2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3109-A6EA-4675-BB92-DC96E89C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2024-04-22T06:00:00Z</dcterms:created>
  <dcterms:modified xsi:type="dcterms:W3CDTF">2024-05-27T10:10:00Z</dcterms:modified>
</cp:coreProperties>
</file>